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19" w:rsidRPr="006019AE" w:rsidRDefault="00797919" w:rsidP="00206F02">
      <w:pPr>
        <w:spacing w:before="100" w:beforeAutospacing="1" w:after="100" w:afterAutospacing="1" w:line="240" w:lineRule="auto"/>
        <w:jc w:val="both"/>
        <w:rPr>
          <w:rFonts w:ascii="Verdana" w:hAnsi="Verdana"/>
          <w:b/>
          <w:sz w:val="20"/>
          <w:szCs w:val="20"/>
          <w:lang w:eastAsia="sl-SI"/>
        </w:rPr>
      </w:pPr>
      <w:r w:rsidRPr="006019AE">
        <w:rPr>
          <w:rFonts w:ascii="Verdana" w:hAnsi="Verdana"/>
          <w:b/>
          <w:sz w:val="20"/>
          <w:szCs w:val="20"/>
          <w:lang w:eastAsia="sl-SI"/>
        </w:rPr>
        <w:t>Govor predsednika Državnega zbora Janka Vebra na osrednji slovesnosti ob spominskem dnevu Združenja Sever</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bookmarkStart w:id="0" w:name="_GoBack"/>
      <w:bookmarkEnd w:id="0"/>
      <w:r w:rsidRPr="006019AE">
        <w:rPr>
          <w:rFonts w:ascii="Verdana" w:hAnsi="Verdana"/>
          <w:sz w:val="20"/>
          <w:szCs w:val="20"/>
          <w:lang w:eastAsia="sl-SI"/>
        </w:rPr>
        <w:t>Mislinja na Koroškem, 1. december 2013</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Spoštovani,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veseli me, da sem se lahko odzval na vaše vabilo na današnjo osrednjo slovesnost ob spominskem dnevu Združenja Sever. Danes mineva natanko 24 let od zgodovinske akcije Sever, s katero so oziroma ste pripadniki takratnih organov za notranje zadeve v prvi vrsti preprečili politično manifestacijo jugoslovanskih centralističnih sil v Ljubljani. Vendar pa je pomen dogodka, ki se ga danes spominjamo, veliko širši, saj dejansko ni šlo le za preprečitev tako imenovanega "mitinga resnice", temveč za dejansko zavarovanje slovenske ustavne ureditve in porajajočih se osamosvojitvenih procesov.</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Danes torej obeležujemo prav poseben spominski dan. Dan, ki ni pomemben le za člane zveze policijskih veteranskih društev Sever, pač pa za vse državljanke in državljane Slovenije. Na prvi pogled morda res sodi ta spominski dan med tiste, v širši javnosti nekoliko manj poznane, da ne rečem zapostavljene spominske dneve.. Če pa le malo pobrskamo po spominu in če se vrnemo samo slabega četrt stoletja nazaj, pa se lahko še prav živo spomnimo dogajanj, ki so zaznamovala konec 80-ih let in napetosti, ki je spremljala načrtovani "miting resnice" v Ljubljani.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To je bil namreč čas, ko je postalo jasno, da želi Slovenija stopiti na novo pot razvoja, na pot, ki bo ustrezala njenim željam, njenim pričakovanjem in njenim predstavam o prihodnosti. Konec 80-ih let je Evropo - s tem pa tudi nas - zajel nesluten val sprememb. Dotedanja globalna ureditev, ki je zagotavljala petdeset let trajajoče ravnovesje sil, se je začela sesuvati. Padec berlinskega zidu pa je bil tisti ključni trenutek, ki je naznanil, da so se korenite spremembe pričele resnično dogajati.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Tudi pri nas smo v tem času, tako kot v Evropi, doživljali globoke politične in družbene spremembe. Jugoslavija se je spoprijemala z resnimi težavami. Neuspela gospodarska reforma je vse bolj krepila prepričanje, da so potrebne tudi politične reforme. Država je nezadržno pokala po šivih. In vendar sta enopartijski monopol in centralistična zvezna država ostajala ideal najštevilčnejšega naroda, ki je pričel z organizirano gonjo proti spremembam, ki bi omogočile demokratizacijo, spoštovanje človekovih pravic in temeljnih svoboščin, tržno gospodarstvo ter večstrankarsko politično organiziranje.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To gonjo smo še posebej občutili v Sloveniji, kjer so bile zahteve po družbenih in političnih spremembah še bolj odločne in jasnejše kot v drugih republikah. Za nas je bil ta čas po eni strani torej izjemno težak in negotov, hkrati pa tudi edinstven čas zgodovinskih priložnosti in neponovljiv trenutek nastajanja slovenske države.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In ker so vsake spremembe, še zlasti pa tiste, bolj korenite, težko sprejemljive, je bil temu primeren tudi odziv centralne jugoslovanske oblasti. Jasno nam je bilo dano vedeti, da samostojna država Slovenija ni nekaj, s čimer bi se centralna jugoslovanska oblast strinjala ali na kar bi z lahkoto pristala. Unitaristične sile so si na vse pretege prizadevale, da nas odvrnejo od uresničevanja naše pravice do samoodločbe. Po Jugoslaviji so bili organizirane množične nacionalistične demonstracije. Ena takšnih, "miting resnice", naj bi 1. decembra potekala tudi v Ljubljani. Namen - destabilizirati politične razmere v Sloveniji - je bil več kot očiten. Napovedani "miting resnice" je bil nedvomno eden zadnjih obupanih poskusov, kako obdržati Slovenijo v dotedanjih okvirih skupne države, poskus, s katerim bi nas odvrnili od začrtane poti k samostojnosti in neodvisnosti. Slovensko vodstvo se je modro odločilo, da miting prepove, republiškega sekretarja za notranje zadeve pa pooblastilo, da sprejme potrebne ukrepe za zagotovitev varnosti.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Spoštovani,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slovenski organi za notranje zadeve oziroma slovenska policija, tedanja milica, ste takrat opravili nepozabno in nepogrešljivo nalogo. Naše osamosvojitvene težnje ste zaščitili že v času, ko so se demokratične spremembe šele pripravljale. Z Akcijo Sever, za katero se je tudi kasneje izkazalo, da je bila pomemben del osamosvojitvenih procesov, in ki se jo danes posebej spominjamo, ste postavili trden temelj slovenskemu osamosvajanju. S to zgodovinsko akcijo, v kateri je skupno sodelovalo 6472 pripadnikov rednega in rezervnega sestava delavcev takratnih organov za notranje zadeve, je Slovenija dejansko ravnala kot pravna država. Kot je kasneje povzel nekdanji predsednik Skupščine Miran Potrč je Slovenija takrat odločala v državnih organih zakonito, skladno s pooblastili in pristojnostmi, odločno, upoštevaje vse posledice sprejetih odločitev. Te odločitve so bile akt suverene pravne države, s katero se ta potrjuje in utrjuje.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Z Akcijo Sever, v kateri je Slovenija z zakonitimi sredstvi branila demokracijo in se uprla nespoštovanje zakonov, se je torej nedvoumno pokazalo, da smo, čeprav formalnopravno še vedno v okvirih Jugoslavije, sposobni učinkovito uresničevati zakonito oblast na vsem ozemlju republike Slovenije. Slovenska milica je bila pripravljena na soočenje z udeleženci mitinga. Pripravljena je bila, da se jih ustavi že na meji s Hrvaško, tako, da večina mitingarjev sploh ne bi mogla do Ljubljane.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Konec leta 1989 smo torej dokazali, da smo spodobni biti država. Z Akcijo Sever je slovenska milica naredila odločilen korak v smeri organizirane sile za obrambo slovenskih interesov. Pokazala se je kot odločni, dobro organiziran, predvsem pa zaupanja vreden varuh reda in miru, kot branilec slovenske ustavne ureditve in slovenske politike. S to akcijo so ljudje torej tudi spoznali, da milica ni le varuh javnega reda, premoženja in življenja ljudi, temveč tudi branitelj Slovenije. Zato ni pretiravanje, če rečem, da nas je prav ta uspešna akcija oborožila s tisto nujno potrebno samozavestjo, ki smo jo potrebovali za nadaljnja osamosvojitvena prizadevanja in dejanja, vključno z osamosvojitveno vojno in odhodom zadnjega vojaka JLA iz Slovenije.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Spoštovani,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27. novembra 1989, tri dni pred začetkom Akcije Sever, je tedanji republiški sekretar za notranje zadeve dejal, naj ljudi ne bo strah, da za to ni potrebe, saj imajo svojo milico, ki bo storila vse za njihovo varnost. Izkazalo se je, da njegove besede niso bile prazne obljube. Milica se je dejansko izkazala za tisto ključno varnostno silo, na katero smo se lahko resnično zanesli in ki je, na miren predvsem pa zakonit način, preprečila politično manifestacijo centralističnih sil. S tem je bilo ustvarjanje izrednih razmer preprečeno, demokratični procesi v Sloveniji pa zavarovani.</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Iskrena hvala torej vsem, ki ste v tej akciji sodelovali ter Sloveniji utrli pot v demokracijo. Iskrena hvala tudi Zvezi policijskih veteranskih društev Sever, ki si leto za letom prizadeva za ohranjanje spomina na te pomembne dogodke, ki so zaznamovali in omogočili osamosvajanje Slovenije.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Našo domovino, Slovenijo, danes jemljemo kot nekaj samoumevnega, pa čeprav je bilo potrebnega veliko napora, poguma in vztrajnosti, da smo prišli do tukaj, kjer smo danes. Pot, ki smo jo prehodili do danes, je bila v mnogih pogledih izjemna. Skrb vzbujajoči občutki, so se začeli porajati, ko nam je svetovna gospodarska kriza odkrila tudi drugo plat hitrega razvoja. Zato moramo odpraviti slabosti, ki jih lahko opišemo kot uveljavljanje osebnih interesov  na račun drugih ali interesov kapitala na račun države.</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Zastaviti si moramo cilj, ki bo uveljavljal interese države, Republike Slovenije, v mednarodnem prostoru  ob zavedanju, da je Slovenija država vseh svojih državljank in državljanov. In da smo demokratična država, v kateri je treba spoštovati različnost in oblikovati stališča, ki to različnost upoštevajo in dajejo možnost vsakemu dostojne ravni uveljavljanja svojih potreb. Zato moramo vedno imeti pred očmi dosežke iskrene pripadnosti svoji državi, kot ste jo izkazali pripadniki za notranje zadeve v tistih ključnih trenutkih. Ravno zato moramo zlasti mlajšim generacijam, ki osamosvojitvenega obdobja niso izkusili, približati vsaj ključne dogodke in skupna prizadevanja tega preteklega časa.</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Verjamem, da lahko tudi s spominskimi dnevi, kot je današnji, mlajšim rodovom približamo zanos ter sporočilo, da smo pred 24-imi leti imeli vizijo in visoke cilje, predvsem pa neomajen pogum in zaupanje v jutrišnji dan. Tega vsem nam želim tudi danes.</w:t>
      </w:r>
    </w:p>
    <w:p w:rsidR="00797919" w:rsidRPr="006019AE" w:rsidRDefault="00797919" w:rsidP="00206F02">
      <w:pPr>
        <w:spacing w:before="100" w:beforeAutospacing="1" w:after="100" w:afterAutospacing="1" w:line="240" w:lineRule="auto"/>
        <w:jc w:val="both"/>
        <w:rPr>
          <w:rFonts w:ascii="Verdana" w:hAnsi="Verdana"/>
          <w:sz w:val="20"/>
          <w:szCs w:val="20"/>
          <w:lang w:eastAsia="sl-SI"/>
        </w:rPr>
      </w:pPr>
      <w:r w:rsidRPr="006019AE">
        <w:rPr>
          <w:rFonts w:ascii="Verdana" w:hAnsi="Verdana"/>
          <w:sz w:val="20"/>
          <w:szCs w:val="20"/>
          <w:lang w:eastAsia="sl-SI"/>
        </w:rPr>
        <w:t>Hvala za pozornost.</w:t>
      </w:r>
    </w:p>
    <w:p w:rsidR="00797919" w:rsidRDefault="00797919"/>
    <w:sectPr w:rsidR="00797919" w:rsidSect="00631F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F02"/>
    <w:rsid w:val="000A3FE7"/>
    <w:rsid w:val="00206F02"/>
    <w:rsid w:val="00211CE5"/>
    <w:rsid w:val="00360236"/>
    <w:rsid w:val="006019AE"/>
    <w:rsid w:val="00631F05"/>
    <w:rsid w:val="00797919"/>
    <w:rsid w:val="008D0846"/>
    <w:rsid w:val="009764E6"/>
    <w:rsid w:val="00AD13C7"/>
    <w:rsid w:val="00B21E44"/>
    <w:rsid w:val="00C63985"/>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0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631905">
      <w:marLeft w:val="0"/>
      <w:marRight w:val="0"/>
      <w:marTop w:val="0"/>
      <w:marBottom w:val="0"/>
      <w:divBdr>
        <w:top w:val="none" w:sz="0" w:space="0" w:color="auto"/>
        <w:left w:val="none" w:sz="0" w:space="0" w:color="auto"/>
        <w:bottom w:val="none" w:sz="0" w:space="0" w:color="auto"/>
        <w:right w:val="none" w:sz="0" w:space="0" w:color="auto"/>
      </w:divBdr>
      <w:divsChild>
        <w:div w:id="1880631909">
          <w:marLeft w:val="0"/>
          <w:marRight w:val="0"/>
          <w:marTop w:val="0"/>
          <w:marBottom w:val="0"/>
          <w:divBdr>
            <w:top w:val="none" w:sz="0" w:space="0" w:color="auto"/>
            <w:left w:val="none" w:sz="0" w:space="0" w:color="auto"/>
            <w:bottom w:val="none" w:sz="0" w:space="0" w:color="auto"/>
            <w:right w:val="none" w:sz="0" w:space="0" w:color="auto"/>
          </w:divBdr>
          <w:divsChild>
            <w:div w:id="1880631913">
              <w:marLeft w:val="0"/>
              <w:marRight w:val="0"/>
              <w:marTop w:val="0"/>
              <w:marBottom w:val="0"/>
              <w:divBdr>
                <w:top w:val="none" w:sz="0" w:space="0" w:color="auto"/>
                <w:left w:val="none" w:sz="0" w:space="0" w:color="auto"/>
                <w:bottom w:val="none" w:sz="0" w:space="0" w:color="auto"/>
                <w:right w:val="none" w:sz="0" w:space="0" w:color="auto"/>
              </w:divBdr>
              <w:divsChild>
                <w:div w:id="1880631908">
                  <w:marLeft w:val="0"/>
                  <w:marRight w:val="0"/>
                  <w:marTop w:val="0"/>
                  <w:marBottom w:val="0"/>
                  <w:divBdr>
                    <w:top w:val="none" w:sz="0" w:space="0" w:color="auto"/>
                    <w:left w:val="none" w:sz="0" w:space="0" w:color="auto"/>
                    <w:bottom w:val="none" w:sz="0" w:space="0" w:color="auto"/>
                    <w:right w:val="none" w:sz="0" w:space="0" w:color="auto"/>
                  </w:divBdr>
                  <w:divsChild>
                    <w:div w:id="1880631906">
                      <w:marLeft w:val="0"/>
                      <w:marRight w:val="0"/>
                      <w:marTop w:val="0"/>
                      <w:marBottom w:val="0"/>
                      <w:divBdr>
                        <w:top w:val="none" w:sz="0" w:space="0" w:color="auto"/>
                        <w:left w:val="none" w:sz="0" w:space="0" w:color="auto"/>
                        <w:bottom w:val="none" w:sz="0" w:space="0" w:color="auto"/>
                        <w:right w:val="none" w:sz="0" w:space="0" w:color="auto"/>
                      </w:divBdr>
                      <w:divsChild>
                        <w:div w:id="1880631911">
                          <w:marLeft w:val="0"/>
                          <w:marRight w:val="0"/>
                          <w:marTop w:val="75"/>
                          <w:marBottom w:val="150"/>
                          <w:divBdr>
                            <w:top w:val="none" w:sz="0" w:space="0" w:color="auto"/>
                            <w:left w:val="none" w:sz="0" w:space="0" w:color="auto"/>
                            <w:bottom w:val="none" w:sz="0" w:space="0" w:color="auto"/>
                            <w:right w:val="none" w:sz="0" w:space="0" w:color="auto"/>
                          </w:divBdr>
                          <w:divsChild>
                            <w:div w:id="1880631912">
                              <w:marLeft w:val="0"/>
                              <w:marRight w:val="0"/>
                              <w:marTop w:val="0"/>
                              <w:marBottom w:val="0"/>
                              <w:divBdr>
                                <w:top w:val="none" w:sz="0" w:space="0" w:color="auto"/>
                                <w:left w:val="none" w:sz="0" w:space="0" w:color="auto"/>
                                <w:bottom w:val="none" w:sz="0" w:space="0" w:color="auto"/>
                                <w:right w:val="none" w:sz="0" w:space="0" w:color="auto"/>
                              </w:divBdr>
                              <w:divsChild>
                                <w:div w:id="1880631907">
                                  <w:marLeft w:val="0"/>
                                  <w:marRight w:val="0"/>
                                  <w:marTop w:val="0"/>
                                  <w:marBottom w:val="0"/>
                                  <w:divBdr>
                                    <w:top w:val="none" w:sz="0" w:space="0" w:color="auto"/>
                                    <w:left w:val="none" w:sz="0" w:space="0" w:color="auto"/>
                                    <w:bottom w:val="none" w:sz="0" w:space="0" w:color="auto"/>
                                    <w:right w:val="none" w:sz="0" w:space="0" w:color="auto"/>
                                  </w:divBdr>
                                </w:div>
                                <w:div w:id="18806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1245</Words>
  <Characters>7098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dc:creator>
  <cp:keywords/>
  <dc:description/>
  <cp:lastModifiedBy>Anton</cp:lastModifiedBy>
  <cp:revision>3</cp:revision>
  <dcterms:created xsi:type="dcterms:W3CDTF">2013-12-01T18:42:00Z</dcterms:created>
  <dcterms:modified xsi:type="dcterms:W3CDTF">2013-12-01T22:24:00Z</dcterms:modified>
</cp:coreProperties>
</file>